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346" w:tblpY="466"/>
        <w:tblW w:w="9781" w:type="dxa"/>
        <w:tblLook w:val="0000" w:firstRow="0" w:lastRow="0" w:firstColumn="0" w:lastColumn="0" w:noHBand="0" w:noVBand="0"/>
      </w:tblPr>
      <w:tblGrid>
        <w:gridCol w:w="9781"/>
      </w:tblGrid>
      <w:tr w:rsidR="00127ECF" w:rsidRPr="006F6977" w14:paraId="031E5351" w14:textId="77777777" w:rsidTr="00127ECF">
        <w:trPr>
          <w:trHeight w:val="9600"/>
        </w:trPr>
        <w:tc>
          <w:tcPr>
            <w:tcW w:w="9781" w:type="dxa"/>
            <w:shd w:val="clear" w:color="auto" w:fill="auto"/>
          </w:tcPr>
          <w:p w14:paraId="500316AC" w14:textId="77777777" w:rsidR="00127ECF" w:rsidRPr="00237C88" w:rsidRDefault="00127ECF" w:rsidP="00127ECF">
            <w:pPr>
              <w:keepNext/>
              <w:keepLines/>
              <w:shd w:val="clear" w:color="auto" w:fill="D5DCE4" w:themeFill="text2" w:themeFillTint="33"/>
              <w:spacing w:before="240" w:after="240" w:line="257" w:lineRule="auto"/>
              <w:jc w:val="both"/>
              <w:outlineLvl w:val="0"/>
              <w:rPr>
                <w:rFonts w:ascii="Candara" w:eastAsiaTheme="majorEastAsia" w:hAnsi="Candara" w:cstheme="majorBidi"/>
                <w:b/>
                <w:bCs/>
                <w:color w:val="44546A" w:themeColor="text2"/>
                <w:sz w:val="26"/>
                <w:szCs w:val="26"/>
              </w:rPr>
            </w:pPr>
            <w:r w:rsidRPr="00237C88">
              <w:rPr>
                <w:rFonts w:ascii="Candara" w:eastAsiaTheme="majorEastAsia" w:hAnsi="Candara" w:cstheme="majorBidi"/>
                <w:b/>
                <w:bCs/>
                <w:color w:val="44546A" w:themeColor="text2"/>
                <w:sz w:val="26"/>
                <w:szCs w:val="26"/>
              </w:rPr>
              <w:t>Ανοικτή Πρόσκληση Συμμετοχής στις δράσεις Σχεδιασμού, Ανάπτυξης και Υλοποίησης στοχευμένων Παρεμβάσεων Κοινωνικής Καινοτομίας και Επιχειρηματικότητας στις περιοχές Δίκαιης Αναπτυξιακής Μετάβασης</w:t>
            </w:r>
          </w:p>
          <w:p w14:paraId="2189A6A5" w14:textId="77777777" w:rsidR="00127ECF" w:rsidRPr="00127ECF" w:rsidRDefault="00127ECF" w:rsidP="00127ECF">
            <w:pPr>
              <w:spacing w:line="276" w:lineRule="auto"/>
              <w:jc w:val="both"/>
              <w:rPr>
                <w:rFonts w:ascii="Candara" w:hAnsi="Candara"/>
              </w:rPr>
            </w:pPr>
            <w:r w:rsidRPr="00127ECF">
              <w:rPr>
                <w:rFonts w:ascii="Candara" w:hAnsi="Candara"/>
              </w:rPr>
              <w:t xml:space="preserve">Οι φορείς υλοποίησης του έργου «Παροχή Εξειδικευμένων Υπηρεσιών Σχεδιασμού, Ανάπτυξης και Υλοποίησης στοχευμένων Παρεμβάσεων Κοινωνικής Καινοτομίας και Επιχειρηματικότητας στις περιοχές ΔΑΜ» στο πλαίσιο της πράξης «Σχεδιασμός και Ανάπτυξη στοχευμένων Παρεμβάσεων Κοινωνικής Καινοτομίας &amp; Επιχειρηματικότητας στις περιοχές ΔΑΜ» η οποία έχει ενταχθεί στο Πρόγραμμα «Δίκαιη Αναπτυξιακή Μετάβαση» 2021-2027 με Δικαιούχο τη Γενική Γραμματεία Έρευνας &amp; Καινοτομίας και συγχρηματοδοτείται από την Ευρωπαϊκή Ένωση (Ταμείο Δίκαιης Μετάβασης) και από εθνικούς πόρους μέσω του Προγράμματος Δημοσίων Επενδύσεων, </w:t>
            </w:r>
          </w:p>
          <w:p w14:paraId="38CAC4EF" w14:textId="77777777" w:rsidR="00127ECF" w:rsidRPr="00127ECF" w:rsidRDefault="00127ECF" w:rsidP="00127ECF">
            <w:pPr>
              <w:spacing w:line="276" w:lineRule="auto"/>
              <w:jc w:val="both"/>
              <w:rPr>
                <w:rFonts w:ascii="Candara" w:hAnsi="Candara"/>
              </w:rPr>
            </w:pPr>
            <w:r w:rsidRPr="00127ECF">
              <w:rPr>
                <w:rFonts w:ascii="Candara" w:hAnsi="Candara"/>
              </w:rPr>
              <w:t xml:space="preserve">καλούν </w:t>
            </w:r>
          </w:p>
          <w:p w14:paraId="55F1D91E" w14:textId="4B1AB707" w:rsidR="00127ECF" w:rsidRPr="00C96527" w:rsidRDefault="00127ECF" w:rsidP="00C96527">
            <w:pPr>
              <w:pStyle w:val="a7"/>
              <w:numPr>
                <w:ilvl w:val="0"/>
                <w:numId w:val="14"/>
              </w:numPr>
              <w:spacing w:line="276" w:lineRule="auto"/>
              <w:jc w:val="both"/>
              <w:rPr>
                <w:rFonts w:ascii="Candara" w:hAnsi="Candara"/>
              </w:rPr>
            </w:pPr>
            <w:r w:rsidRPr="00C96527">
              <w:rPr>
                <w:rFonts w:ascii="Candara" w:hAnsi="Candara"/>
              </w:rPr>
              <w:t>Τοπικούς Κοινωνικούς &amp; Επαγγελματικούς Εταίρους</w:t>
            </w:r>
          </w:p>
          <w:p w14:paraId="3A233B00" w14:textId="40B2B3B5" w:rsidR="00127ECF" w:rsidRPr="00C96527" w:rsidRDefault="00127ECF" w:rsidP="00C96527">
            <w:pPr>
              <w:pStyle w:val="a7"/>
              <w:numPr>
                <w:ilvl w:val="0"/>
                <w:numId w:val="14"/>
              </w:numPr>
              <w:spacing w:line="276" w:lineRule="auto"/>
              <w:jc w:val="both"/>
              <w:rPr>
                <w:rFonts w:ascii="Candara" w:hAnsi="Candara"/>
              </w:rPr>
            </w:pPr>
            <w:r w:rsidRPr="00C96527">
              <w:rPr>
                <w:rFonts w:ascii="Candara" w:hAnsi="Candara"/>
              </w:rPr>
              <w:t>Υφιστάμενες, Νεοφυείς ή/και Υπό Σύσταση Επιχειρήσεις και άλλους οικονομικούς φορείς</w:t>
            </w:r>
          </w:p>
          <w:p w14:paraId="749B4670" w14:textId="34FC9B58" w:rsidR="00127ECF" w:rsidRPr="00C96527" w:rsidRDefault="00127ECF" w:rsidP="00C96527">
            <w:pPr>
              <w:pStyle w:val="a7"/>
              <w:numPr>
                <w:ilvl w:val="0"/>
                <w:numId w:val="14"/>
              </w:numPr>
              <w:spacing w:line="276" w:lineRule="auto"/>
              <w:jc w:val="both"/>
              <w:rPr>
                <w:rFonts w:ascii="Candara" w:hAnsi="Candara"/>
              </w:rPr>
            </w:pPr>
            <w:r w:rsidRPr="00C96527">
              <w:rPr>
                <w:rFonts w:ascii="Candara" w:hAnsi="Candara"/>
              </w:rPr>
              <w:t>Φορείς και Στελέχη της Ακαδημαϊκής και  της Ερευνητικής Κοινότητας</w:t>
            </w:r>
          </w:p>
          <w:p w14:paraId="03EA35EB" w14:textId="5628E508" w:rsidR="00127ECF" w:rsidRPr="00C96527" w:rsidRDefault="00127ECF" w:rsidP="00C96527">
            <w:pPr>
              <w:pStyle w:val="a7"/>
              <w:numPr>
                <w:ilvl w:val="0"/>
                <w:numId w:val="14"/>
              </w:numPr>
              <w:spacing w:line="276" w:lineRule="auto"/>
              <w:jc w:val="both"/>
              <w:rPr>
                <w:rFonts w:ascii="Candara" w:hAnsi="Candara"/>
              </w:rPr>
            </w:pPr>
            <w:r w:rsidRPr="00C96527">
              <w:rPr>
                <w:rFonts w:ascii="Candara" w:hAnsi="Candara"/>
              </w:rPr>
              <w:t xml:space="preserve">Φορείς  και Στελέχη του Τρίτου Τομέα της οικονομίας, </w:t>
            </w:r>
          </w:p>
          <w:p w14:paraId="4B233C55" w14:textId="5DD55E56" w:rsidR="00127ECF" w:rsidRPr="00C96527" w:rsidRDefault="00127ECF" w:rsidP="00C96527">
            <w:pPr>
              <w:pStyle w:val="a7"/>
              <w:numPr>
                <w:ilvl w:val="0"/>
                <w:numId w:val="14"/>
              </w:numPr>
              <w:spacing w:line="276" w:lineRule="auto"/>
              <w:jc w:val="both"/>
              <w:rPr>
                <w:rFonts w:ascii="Candara" w:hAnsi="Candara"/>
              </w:rPr>
            </w:pPr>
            <w:r w:rsidRPr="00C96527">
              <w:rPr>
                <w:rFonts w:ascii="Candara" w:hAnsi="Candara"/>
              </w:rPr>
              <w:t>Εκπρόσωπους τοπικών συλλόγων, παραγωγικών ενώσεων, νομικά αναγνωρισμένων ή άτυπων κοινωνικών δικτύων</w:t>
            </w:r>
          </w:p>
          <w:p w14:paraId="21CE590E" w14:textId="5879BE17" w:rsidR="00127ECF" w:rsidRPr="00C96527" w:rsidRDefault="00127ECF" w:rsidP="00C96527">
            <w:pPr>
              <w:pStyle w:val="a7"/>
              <w:numPr>
                <w:ilvl w:val="0"/>
                <w:numId w:val="14"/>
              </w:numPr>
              <w:spacing w:line="276" w:lineRule="auto"/>
              <w:jc w:val="both"/>
              <w:rPr>
                <w:rFonts w:ascii="Candara" w:hAnsi="Candara"/>
              </w:rPr>
            </w:pPr>
            <w:r w:rsidRPr="00C96527">
              <w:rPr>
                <w:rFonts w:ascii="Candara" w:hAnsi="Candara"/>
              </w:rPr>
              <w:t xml:space="preserve">Πολίτες </w:t>
            </w:r>
          </w:p>
          <w:p w14:paraId="043B2F34" w14:textId="77777777" w:rsidR="00127ECF" w:rsidRPr="00127ECF" w:rsidRDefault="00127ECF" w:rsidP="00127ECF">
            <w:pPr>
              <w:spacing w:line="276" w:lineRule="auto"/>
              <w:jc w:val="both"/>
              <w:rPr>
                <w:rFonts w:ascii="Candara" w:hAnsi="Candara"/>
              </w:rPr>
            </w:pPr>
            <w:r w:rsidRPr="00127ECF">
              <w:rPr>
                <w:rFonts w:ascii="Candara" w:hAnsi="Candara"/>
              </w:rPr>
              <w:t>που ενδιαφέρονται για την ανάπτυξη της κοινωνικής καινοτομίας &amp; δραστηριοποιούνται στις  περιοχές εφαρμογής του Προγράμματος Δίκαιης Αναπτυξιακής Μετάβασης, να υποβάλλουν αίτηση συμμετοχής προκειμένου να συμμετάσχουν ενεργά στα δίκτυα κοινωνικής καινοτομίας και τις δράσεις του έργου.</w:t>
            </w:r>
          </w:p>
          <w:p w14:paraId="6D8E8B72" w14:textId="77777777" w:rsidR="00127ECF" w:rsidRPr="00127ECF" w:rsidRDefault="00127ECF" w:rsidP="00127ECF">
            <w:pPr>
              <w:spacing w:line="276" w:lineRule="auto"/>
              <w:jc w:val="both"/>
              <w:rPr>
                <w:rFonts w:ascii="Candara" w:hAnsi="Candara"/>
              </w:rPr>
            </w:pPr>
          </w:p>
          <w:p w14:paraId="10887F0A" w14:textId="67E0D294" w:rsidR="00127ECF" w:rsidRDefault="00127ECF" w:rsidP="00127ECF">
            <w:pPr>
              <w:spacing w:line="276" w:lineRule="auto"/>
              <w:jc w:val="both"/>
              <w:rPr>
                <w:rFonts w:ascii="Candara" w:hAnsi="Candara"/>
                <w:b/>
                <w:bCs/>
              </w:rPr>
            </w:pPr>
            <w:r w:rsidRPr="00AE5F0C">
              <w:rPr>
                <w:rFonts w:ascii="Candara" w:hAnsi="Candara"/>
                <w:b/>
                <w:bCs/>
              </w:rPr>
              <w:t>Η διαδικασία των αιτήσεων είναι συνεχής.</w:t>
            </w:r>
          </w:p>
          <w:p w14:paraId="36FB7007" w14:textId="77777777" w:rsidR="007F2714" w:rsidRPr="007B591B" w:rsidRDefault="007F2714" w:rsidP="00127ECF">
            <w:pPr>
              <w:spacing w:line="276" w:lineRule="auto"/>
              <w:jc w:val="both"/>
              <w:rPr>
                <w:rFonts w:ascii="Candara" w:hAnsi="Candara"/>
                <w:b/>
                <w:bCs/>
              </w:rPr>
            </w:pPr>
          </w:p>
          <w:p w14:paraId="5F7E6864" w14:textId="67058479" w:rsidR="00127ECF" w:rsidRPr="007B591B" w:rsidRDefault="00127ECF" w:rsidP="00127ECF">
            <w:pPr>
              <w:spacing w:line="276" w:lineRule="auto"/>
              <w:jc w:val="both"/>
              <w:rPr>
                <w:rFonts w:ascii="Candara" w:hAnsi="Candara"/>
                <w:b/>
                <w:bCs/>
              </w:rPr>
            </w:pPr>
            <w:r w:rsidRPr="007B591B">
              <w:rPr>
                <w:rFonts w:ascii="Candara" w:hAnsi="Candara"/>
                <w:b/>
                <w:bCs/>
              </w:rPr>
              <w:t xml:space="preserve">Δείτε το </w:t>
            </w:r>
            <w:r w:rsidRPr="007B591B">
              <w:rPr>
                <w:rFonts w:ascii="Candara" w:eastAsia="Times New Roman" w:hAnsi="Candara" w:cs="Times New Roman"/>
                <w:b/>
                <w:bCs/>
                <w:color w:val="2F5AAE"/>
                <w:kern w:val="0"/>
                <w:lang w:eastAsia="el-GR"/>
                <w14:ligatures w14:val="none"/>
              </w:rPr>
              <w:t>πλήρες κείμενο της Πρόσκλησης</w:t>
            </w:r>
            <w:r w:rsidRPr="007B591B">
              <w:rPr>
                <w:rFonts w:ascii="Candara" w:hAnsi="Candara"/>
                <w:b/>
                <w:bCs/>
              </w:rPr>
              <w:t xml:space="preserve"> και </w:t>
            </w:r>
            <w:r w:rsidRPr="007B591B">
              <w:rPr>
                <w:rFonts w:ascii="Candara" w:eastAsia="Times New Roman" w:hAnsi="Candara" w:cs="Times New Roman"/>
                <w:b/>
                <w:bCs/>
                <w:color w:val="2F5AAE"/>
                <w:kern w:val="0"/>
                <w:lang w:eastAsia="el-GR"/>
                <w14:ligatures w14:val="none"/>
              </w:rPr>
              <w:t>δηλώστε συμμετοχή!</w:t>
            </w:r>
          </w:p>
          <w:p w14:paraId="59B7FE2E" w14:textId="77777777" w:rsidR="007F2714" w:rsidRPr="00127ECF" w:rsidRDefault="007F2714" w:rsidP="00127ECF">
            <w:pPr>
              <w:spacing w:line="276" w:lineRule="auto"/>
              <w:jc w:val="both"/>
              <w:rPr>
                <w:rFonts w:ascii="Candara" w:hAnsi="Candara"/>
              </w:rPr>
            </w:pPr>
          </w:p>
          <w:p w14:paraId="0F77A24B" w14:textId="77777777" w:rsidR="00127ECF" w:rsidRPr="00127ECF" w:rsidRDefault="00127ECF" w:rsidP="00127ECF">
            <w:pPr>
              <w:spacing w:line="276" w:lineRule="auto"/>
              <w:jc w:val="both"/>
              <w:rPr>
                <w:rFonts w:ascii="Candara" w:hAnsi="Candara"/>
              </w:rPr>
            </w:pPr>
            <w:r w:rsidRPr="00127ECF">
              <w:rPr>
                <w:rFonts w:ascii="Candara" w:hAnsi="Candara"/>
              </w:rPr>
              <w:t xml:space="preserve">Η Πρόσκληση αποτελεί μία σπουδαία ευκαιρία </w:t>
            </w:r>
          </w:p>
          <w:p w14:paraId="7B99C22D" w14:textId="77777777" w:rsidR="00127ECF" w:rsidRPr="0095437F" w:rsidRDefault="00127ECF" w:rsidP="0095437F">
            <w:pPr>
              <w:pStyle w:val="a7"/>
              <w:numPr>
                <w:ilvl w:val="0"/>
                <w:numId w:val="12"/>
              </w:numPr>
              <w:spacing w:line="276" w:lineRule="auto"/>
              <w:jc w:val="both"/>
              <w:rPr>
                <w:rFonts w:ascii="Candara" w:hAnsi="Candara"/>
              </w:rPr>
            </w:pPr>
            <w:r w:rsidRPr="0095437F">
              <w:rPr>
                <w:rFonts w:ascii="Candara" w:hAnsi="Candara"/>
              </w:rPr>
              <w:t xml:space="preserve">για τους συλλογικούς φορείς και τους πολίτες να </w:t>
            </w:r>
            <w:proofErr w:type="spellStart"/>
            <w:r w:rsidRPr="0095437F">
              <w:rPr>
                <w:rFonts w:ascii="Candara" w:hAnsi="Candara"/>
              </w:rPr>
              <w:t>συνδιαμορφώσουν</w:t>
            </w:r>
            <w:proofErr w:type="spellEnd"/>
            <w:r w:rsidRPr="0095437F">
              <w:rPr>
                <w:rFonts w:ascii="Candara" w:hAnsi="Candara"/>
              </w:rPr>
              <w:t xml:space="preserve"> το οικοσύστημα  κοινωνικής καινοτομίας, να αναπτύξουν καινοτόμα σχήματα και επιμέρους μηχανισμούς για την επίλυση προβλημάτων ή/και την κάλυψη διαγνωσμένων αναγκών των περιοχών τους, να συμβάλλουν στην παραγωγή νέων ιδεών για το σχεδιασμό πολιτικών και την ανάπτυξη δράσεων από την κοινότητα </w:t>
            </w:r>
          </w:p>
          <w:p w14:paraId="54BB3B9F" w14:textId="77777777" w:rsidR="00127ECF" w:rsidRPr="0095437F" w:rsidRDefault="00127ECF" w:rsidP="0095437F">
            <w:pPr>
              <w:pStyle w:val="a7"/>
              <w:numPr>
                <w:ilvl w:val="0"/>
                <w:numId w:val="12"/>
              </w:numPr>
              <w:spacing w:line="276" w:lineRule="auto"/>
              <w:jc w:val="both"/>
              <w:rPr>
                <w:rFonts w:ascii="Candara" w:hAnsi="Candara"/>
              </w:rPr>
            </w:pPr>
            <w:r w:rsidRPr="0095437F">
              <w:rPr>
                <w:rFonts w:ascii="Candara" w:hAnsi="Candara"/>
              </w:rPr>
              <w:t xml:space="preserve">για τις επιχειρήσεις να προωθήσουν τις καινοτόμες ιδέες τους και την πιλοτική εφαρμογή της προτεινόμενης λύσης τους για την ικανοποίηση κοινωνικών προκλήσεων/ αναγκών, </w:t>
            </w:r>
          </w:p>
          <w:p w14:paraId="2DEB2598" w14:textId="77777777" w:rsidR="00127ECF" w:rsidRPr="00127ECF" w:rsidRDefault="00127ECF" w:rsidP="00127ECF">
            <w:pPr>
              <w:spacing w:line="276" w:lineRule="auto"/>
              <w:jc w:val="both"/>
              <w:rPr>
                <w:rFonts w:ascii="Candara" w:hAnsi="Candara"/>
              </w:rPr>
            </w:pPr>
            <w:r w:rsidRPr="00127ECF">
              <w:rPr>
                <w:rFonts w:ascii="Candara" w:hAnsi="Candara"/>
              </w:rPr>
              <w:lastRenderedPageBreak/>
              <w:t xml:space="preserve">λαμβάνοντας τις εξειδικευμένες υπηρεσίες του έργου </w:t>
            </w:r>
            <w:proofErr w:type="spellStart"/>
            <w:r w:rsidRPr="00127ECF">
              <w:rPr>
                <w:rFonts w:ascii="Candara" w:hAnsi="Candara"/>
              </w:rPr>
              <w:t>Sinn</w:t>
            </w:r>
            <w:proofErr w:type="spellEnd"/>
            <w:r w:rsidRPr="00127ECF">
              <w:rPr>
                <w:rFonts w:ascii="Candara" w:hAnsi="Candara"/>
              </w:rPr>
              <w:t xml:space="preserve">, ειδικότερα: </w:t>
            </w:r>
          </w:p>
          <w:p w14:paraId="20BC105C" w14:textId="77777777" w:rsidR="00E967F0" w:rsidRPr="00E967F0" w:rsidRDefault="00E967F0" w:rsidP="00E967F0">
            <w:pPr>
              <w:pStyle w:val="a7"/>
              <w:numPr>
                <w:ilvl w:val="0"/>
                <w:numId w:val="16"/>
              </w:numPr>
              <w:spacing w:line="276" w:lineRule="auto"/>
              <w:rPr>
                <w:rFonts w:ascii="Candara" w:hAnsi="Candara"/>
              </w:rPr>
            </w:pPr>
            <w:r w:rsidRPr="00E967F0">
              <w:rPr>
                <w:rFonts w:ascii="Candara" w:hAnsi="Candara"/>
              </w:rPr>
              <w:t>Διάγνωση αναγκών</w:t>
            </w:r>
          </w:p>
          <w:p w14:paraId="69CC5849" w14:textId="77777777" w:rsidR="00E967F0" w:rsidRPr="00E967F0" w:rsidRDefault="00E967F0" w:rsidP="00E967F0">
            <w:pPr>
              <w:pStyle w:val="a7"/>
              <w:numPr>
                <w:ilvl w:val="0"/>
                <w:numId w:val="16"/>
              </w:numPr>
              <w:spacing w:line="276" w:lineRule="auto"/>
              <w:rPr>
                <w:rFonts w:ascii="Candara" w:hAnsi="Candara"/>
              </w:rPr>
            </w:pPr>
            <w:r w:rsidRPr="00E967F0">
              <w:rPr>
                <w:rFonts w:ascii="Candara" w:hAnsi="Candara"/>
              </w:rPr>
              <w:t xml:space="preserve">Συμμετοχή σε </w:t>
            </w:r>
            <w:proofErr w:type="spellStart"/>
            <w:r w:rsidRPr="00E967F0">
              <w:rPr>
                <w:rFonts w:ascii="Candara" w:hAnsi="Candara"/>
              </w:rPr>
              <w:t>Focus</w:t>
            </w:r>
            <w:proofErr w:type="spellEnd"/>
            <w:r w:rsidRPr="00E967F0">
              <w:rPr>
                <w:rFonts w:ascii="Candara" w:hAnsi="Candara"/>
              </w:rPr>
              <w:t xml:space="preserve"> </w:t>
            </w:r>
            <w:proofErr w:type="spellStart"/>
            <w:r w:rsidRPr="00E967F0">
              <w:rPr>
                <w:rFonts w:ascii="Candara" w:hAnsi="Candara"/>
              </w:rPr>
              <w:t>Group</w:t>
            </w:r>
            <w:proofErr w:type="spellEnd"/>
            <w:r w:rsidRPr="00E967F0">
              <w:rPr>
                <w:rFonts w:ascii="Candara" w:hAnsi="Candara"/>
              </w:rPr>
              <w:t xml:space="preserve"> </w:t>
            </w:r>
          </w:p>
          <w:p w14:paraId="5F63D191" w14:textId="77777777" w:rsidR="00E967F0" w:rsidRPr="00E967F0" w:rsidRDefault="00E967F0" w:rsidP="00E967F0">
            <w:pPr>
              <w:pStyle w:val="a7"/>
              <w:numPr>
                <w:ilvl w:val="0"/>
                <w:numId w:val="16"/>
              </w:numPr>
              <w:spacing w:line="276" w:lineRule="auto"/>
              <w:rPr>
                <w:rFonts w:ascii="Candara" w:hAnsi="Candara"/>
              </w:rPr>
            </w:pPr>
            <w:r w:rsidRPr="00E967F0">
              <w:rPr>
                <w:rFonts w:ascii="Candara" w:hAnsi="Candara"/>
              </w:rPr>
              <w:t>Πρόσβαση σε Εργαλειοθήκη Κοινωνικής Καινοτομίας</w:t>
            </w:r>
          </w:p>
          <w:p w14:paraId="136B9AD8" w14:textId="77777777" w:rsidR="00E967F0" w:rsidRPr="00E967F0" w:rsidRDefault="00E967F0" w:rsidP="00E967F0">
            <w:pPr>
              <w:pStyle w:val="a7"/>
              <w:numPr>
                <w:ilvl w:val="0"/>
                <w:numId w:val="16"/>
              </w:numPr>
              <w:spacing w:line="276" w:lineRule="auto"/>
              <w:rPr>
                <w:rFonts w:ascii="Candara" w:hAnsi="Candara"/>
              </w:rPr>
            </w:pPr>
            <w:proofErr w:type="spellStart"/>
            <w:r w:rsidRPr="00E967F0">
              <w:rPr>
                <w:rFonts w:ascii="Candara" w:hAnsi="Candara"/>
              </w:rPr>
              <w:t>Workshops</w:t>
            </w:r>
            <w:proofErr w:type="spellEnd"/>
            <w:r w:rsidRPr="00E967F0">
              <w:rPr>
                <w:rFonts w:ascii="Candara" w:hAnsi="Candara"/>
              </w:rPr>
              <w:t xml:space="preserve"> Μεταφοράς &amp; διάχυσης καλών πρακτικών</w:t>
            </w:r>
          </w:p>
          <w:p w14:paraId="22200AEA" w14:textId="77777777" w:rsidR="00E967F0" w:rsidRPr="00E967F0" w:rsidRDefault="00E967F0" w:rsidP="00E967F0">
            <w:pPr>
              <w:pStyle w:val="a7"/>
              <w:numPr>
                <w:ilvl w:val="0"/>
                <w:numId w:val="16"/>
              </w:numPr>
              <w:spacing w:line="276" w:lineRule="auto"/>
              <w:rPr>
                <w:rFonts w:ascii="Candara" w:hAnsi="Candara"/>
              </w:rPr>
            </w:pPr>
            <w:r w:rsidRPr="00E967F0">
              <w:rPr>
                <w:rFonts w:ascii="Candara" w:hAnsi="Candara"/>
              </w:rPr>
              <w:t xml:space="preserve">Social </w:t>
            </w:r>
            <w:proofErr w:type="spellStart"/>
            <w:r w:rsidRPr="00E967F0">
              <w:rPr>
                <w:rFonts w:ascii="Candara" w:hAnsi="Candara"/>
              </w:rPr>
              <w:t>Innovation</w:t>
            </w:r>
            <w:proofErr w:type="spellEnd"/>
            <w:r w:rsidRPr="00E967F0">
              <w:rPr>
                <w:rFonts w:ascii="Candara" w:hAnsi="Candara"/>
              </w:rPr>
              <w:t xml:space="preserve"> </w:t>
            </w:r>
            <w:proofErr w:type="spellStart"/>
            <w:r w:rsidRPr="00E967F0">
              <w:rPr>
                <w:rFonts w:ascii="Candara" w:hAnsi="Candara"/>
              </w:rPr>
              <w:t>Fablabs</w:t>
            </w:r>
            <w:proofErr w:type="spellEnd"/>
          </w:p>
          <w:p w14:paraId="424F808F" w14:textId="77777777" w:rsidR="00E967F0" w:rsidRPr="00E967F0" w:rsidRDefault="00E967F0" w:rsidP="00E967F0">
            <w:pPr>
              <w:pStyle w:val="a7"/>
              <w:numPr>
                <w:ilvl w:val="0"/>
                <w:numId w:val="16"/>
              </w:numPr>
              <w:spacing w:line="276" w:lineRule="auto"/>
              <w:rPr>
                <w:rFonts w:ascii="Candara" w:hAnsi="Candara"/>
              </w:rPr>
            </w:pPr>
            <w:r w:rsidRPr="00E967F0">
              <w:rPr>
                <w:rFonts w:ascii="Candara" w:hAnsi="Candara"/>
              </w:rPr>
              <w:t>Συμμετοχή σε Δίκτυα Κοινωνικής Καινοτομίας &amp; ομάδες ομότιμης μάθησης (</w:t>
            </w:r>
            <w:proofErr w:type="spellStart"/>
            <w:r w:rsidRPr="00E967F0">
              <w:rPr>
                <w:rFonts w:ascii="Candara" w:hAnsi="Candara"/>
              </w:rPr>
              <w:t>peer</w:t>
            </w:r>
            <w:proofErr w:type="spellEnd"/>
            <w:r w:rsidRPr="00E967F0">
              <w:rPr>
                <w:rFonts w:ascii="Candara" w:hAnsi="Candara"/>
              </w:rPr>
              <w:t xml:space="preserve"> </w:t>
            </w:r>
            <w:proofErr w:type="spellStart"/>
            <w:r w:rsidRPr="00E967F0">
              <w:rPr>
                <w:rFonts w:ascii="Candara" w:hAnsi="Candara"/>
              </w:rPr>
              <w:t>to</w:t>
            </w:r>
            <w:proofErr w:type="spellEnd"/>
            <w:r w:rsidRPr="00E967F0">
              <w:rPr>
                <w:rFonts w:ascii="Candara" w:hAnsi="Candara"/>
              </w:rPr>
              <w:t xml:space="preserve"> </w:t>
            </w:r>
            <w:proofErr w:type="spellStart"/>
            <w:r w:rsidRPr="00E967F0">
              <w:rPr>
                <w:rFonts w:ascii="Candara" w:hAnsi="Candara"/>
              </w:rPr>
              <w:t>peer</w:t>
            </w:r>
            <w:proofErr w:type="spellEnd"/>
            <w:r w:rsidRPr="00E967F0">
              <w:rPr>
                <w:rFonts w:ascii="Candara" w:hAnsi="Candara"/>
              </w:rPr>
              <w:t xml:space="preserve"> </w:t>
            </w:r>
            <w:proofErr w:type="spellStart"/>
            <w:r w:rsidRPr="00E967F0">
              <w:rPr>
                <w:rFonts w:ascii="Candara" w:hAnsi="Candara"/>
              </w:rPr>
              <w:t>learning</w:t>
            </w:r>
            <w:proofErr w:type="spellEnd"/>
            <w:r w:rsidRPr="00E967F0">
              <w:rPr>
                <w:rFonts w:ascii="Candara" w:hAnsi="Candara"/>
              </w:rPr>
              <w:t>)</w:t>
            </w:r>
          </w:p>
          <w:p w14:paraId="7F03C7B6" w14:textId="77777777" w:rsidR="00E967F0" w:rsidRPr="00E967F0" w:rsidRDefault="00E967F0" w:rsidP="00E967F0">
            <w:pPr>
              <w:pStyle w:val="a7"/>
              <w:numPr>
                <w:ilvl w:val="0"/>
                <w:numId w:val="16"/>
              </w:numPr>
              <w:spacing w:line="276" w:lineRule="auto"/>
              <w:rPr>
                <w:rFonts w:ascii="Candara" w:hAnsi="Candara"/>
              </w:rPr>
            </w:pPr>
            <w:r w:rsidRPr="00E967F0">
              <w:rPr>
                <w:rFonts w:ascii="Candara" w:hAnsi="Candara"/>
              </w:rPr>
              <w:t xml:space="preserve">Coaching &amp; συνεχής υποστήριξη των συμμετεχόντων </w:t>
            </w:r>
          </w:p>
          <w:p w14:paraId="4F11822F" w14:textId="77777777" w:rsidR="00E967F0" w:rsidRPr="00E967F0" w:rsidRDefault="00E967F0" w:rsidP="00E967F0">
            <w:pPr>
              <w:pStyle w:val="a7"/>
              <w:numPr>
                <w:ilvl w:val="0"/>
                <w:numId w:val="16"/>
              </w:numPr>
              <w:spacing w:line="276" w:lineRule="auto"/>
              <w:rPr>
                <w:rFonts w:ascii="Candara" w:hAnsi="Candara"/>
              </w:rPr>
            </w:pPr>
            <w:r w:rsidRPr="00E967F0">
              <w:rPr>
                <w:rFonts w:ascii="Candara" w:hAnsi="Candara"/>
              </w:rPr>
              <w:t>Πρόσβαση σε  Ανοιχτά Διαδικτυακά Μαθήματα (</w:t>
            </w:r>
            <w:proofErr w:type="spellStart"/>
            <w:r w:rsidRPr="00E967F0">
              <w:rPr>
                <w:rFonts w:ascii="Candara" w:hAnsi="Candara"/>
              </w:rPr>
              <w:t>MOOCs</w:t>
            </w:r>
            <w:proofErr w:type="spellEnd"/>
            <w:r w:rsidRPr="00E967F0">
              <w:rPr>
                <w:rFonts w:ascii="Candara" w:hAnsi="Candara"/>
              </w:rPr>
              <w:t>)</w:t>
            </w:r>
          </w:p>
          <w:p w14:paraId="6DBC22A8" w14:textId="77777777" w:rsidR="00E967F0" w:rsidRPr="00E967F0" w:rsidRDefault="00E967F0" w:rsidP="00E967F0">
            <w:pPr>
              <w:pStyle w:val="a7"/>
              <w:numPr>
                <w:ilvl w:val="0"/>
                <w:numId w:val="16"/>
              </w:numPr>
              <w:spacing w:line="276" w:lineRule="auto"/>
              <w:rPr>
                <w:rFonts w:ascii="Candara" w:hAnsi="Candara"/>
              </w:rPr>
            </w:pPr>
            <w:r w:rsidRPr="00E967F0">
              <w:rPr>
                <w:rFonts w:ascii="Candara" w:hAnsi="Candara"/>
              </w:rPr>
              <w:t xml:space="preserve">Συμμετοχή σε </w:t>
            </w:r>
            <w:proofErr w:type="spellStart"/>
            <w:r w:rsidRPr="00E967F0">
              <w:rPr>
                <w:rFonts w:ascii="Candara" w:hAnsi="Candara"/>
              </w:rPr>
              <w:t>study</w:t>
            </w:r>
            <w:proofErr w:type="spellEnd"/>
            <w:r w:rsidRPr="00E967F0">
              <w:rPr>
                <w:rFonts w:ascii="Candara" w:hAnsi="Candara"/>
              </w:rPr>
              <w:t xml:space="preserve"> </w:t>
            </w:r>
            <w:proofErr w:type="spellStart"/>
            <w:r w:rsidRPr="00E967F0">
              <w:rPr>
                <w:rFonts w:ascii="Candara" w:hAnsi="Candara"/>
              </w:rPr>
              <w:t>visits</w:t>
            </w:r>
            <w:proofErr w:type="spellEnd"/>
          </w:p>
          <w:p w14:paraId="0B90D43F" w14:textId="77777777" w:rsidR="0095437F" w:rsidRDefault="0095437F" w:rsidP="00127ECF">
            <w:pPr>
              <w:spacing w:line="276" w:lineRule="auto"/>
              <w:jc w:val="both"/>
              <w:rPr>
                <w:rFonts w:ascii="Candara" w:hAnsi="Candara"/>
              </w:rPr>
            </w:pPr>
          </w:p>
          <w:p w14:paraId="017356AC" w14:textId="5D0E604A" w:rsidR="00127ECF" w:rsidRPr="00A7306F" w:rsidRDefault="00127ECF" w:rsidP="00127ECF">
            <w:pPr>
              <w:spacing w:line="276" w:lineRule="auto"/>
              <w:jc w:val="both"/>
              <w:rPr>
                <w:rFonts w:ascii="Candara" w:hAnsi="Candara"/>
                <w:b/>
                <w:bCs/>
              </w:rPr>
            </w:pPr>
            <w:r w:rsidRPr="00A7306F">
              <w:rPr>
                <w:rFonts w:ascii="Candara" w:hAnsi="Candara"/>
                <w:b/>
                <w:bCs/>
              </w:rPr>
              <w:t>Χρήσιμοι σύνδεσμοι:</w:t>
            </w:r>
          </w:p>
          <w:p w14:paraId="40D0B2F1" w14:textId="77777777" w:rsidR="00127ECF" w:rsidRPr="00A7306F" w:rsidRDefault="00127ECF" w:rsidP="00127ECF">
            <w:pPr>
              <w:spacing w:line="276" w:lineRule="auto"/>
              <w:jc w:val="both"/>
              <w:rPr>
                <w:rFonts w:ascii="Candara" w:hAnsi="Candara"/>
              </w:rPr>
            </w:pPr>
            <w:r w:rsidRPr="00A7306F">
              <w:rPr>
                <w:rFonts w:ascii="Candara" w:hAnsi="Candara"/>
              </w:rPr>
              <w:t>•</w:t>
            </w:r>
            <w:r w:rsidRPr="00A7306F">
              <w:rPr>
                <w:rFonts w:ascii="Candara" w:hAnsi="Candara"/>
              </w:rPr>
              <w:tab/>
              <w:t>Συνοπτική παρουσίαση του έργου</w:t>
            </w:r>
          </w:p>
          <w:p w14:paraId="216D92B5" w14:textId="77777777" w:rsidR="00127ECF" w:rsidRPr="00A7306F" w:rsidRDefault="00127ECF" w:rsidP="00127ECF">
            <w:pPr>
              <w:spacing w:line="276" w:lineRule="auto"/>
              <w:jc w:val="both"/>
              <w:rPr>
                <w:rFonts w:ascii="Candara" w:hAnsi="Candara"/>
              </w:rPr>
            </w:pPr>
            <w:r w:rsidRPr="00A7306F">
              <w:rPr>
                <w:rFonts w:ascii="Candara" w:hAnsi="Candara"/>
              </w:rPr>
              <w:t>•</w:t>
            </w:r>
            <w:r w:rsidRPr="00A7306F">
              <w:rPr>
                <w:rFonts w:ascii="Candara" w:hAnsi="Candara"/>
              </w:rPr>
              <w:tab/>
              <w:t>Πλήρες κείμενο της Πρόσκλησης</w:t>
            </w:r>
          </w:p>
          <w:p w14:paraId="03A1EFD1" w14:textId="77777777" w:rsidR="00127ECF" w:rsidRPr="00A7306F" w:rsidRDefault="00127ECF" w:rsidP="00127ECF">
            <w:pPr>
              <w:spacing w:line="276" w:lineRule="auto"/>
              <w:jc w:val="both"/>
              <w:rPr>
                <w:rFonts w:ascii="Candara" w:hAnsi="Candara"/>
              </w:rPr>
            </w:pPr>
            <w:r w:rsidRPr="00A7306F">
              <w:rPr>
                <w:rFonts w:ascii="Candara" w:hAnsi="Candara"/>
              </w:rPr>
              <w:t>•</w:t>
            </w:r>
            <w:r w:rsidRPr="00A7306F">
              <w:rPr>
                <w:rFonts w:ascii="Candara" w:hAnsi="Candara"/>
              </w:rPr>
              <w:tab/>
              <w:t>Υποβολή αιτήσεων</w:t>
            </w:r>
          </w:p>
          <w:p w14:paraId="3A7B6415" w14:textId="65663E23" w:rsidR="00127ECF" w:rsidRPr="00A7306F" w:rsidRDefault="00127ECF" w:rsidP="00127ECF">
            <w:pPr>
              <w:spacing w:line="276" w:lineRule="auto"/>
              <w:jc w:val="both"/>
              <w:rPr>
                <w:rFonts w:ascii="Candara" w:hAnsi="Candara"/>
                <w:highlight w:val="yellow"/>
              </w:rPr>
            </w:pPr>
            <w:r w:rsidRPr="00A7306F">
              <w:rPr>
                <w:rFonts w:ascii="Candara" w:hAnsi="Candara"/>
              </w:rPr>
              <w:t>•</w:t>
            </w:r>
            <w:r w:rsidRPr="00A7306F">
              <w:rPr>
                <w:rFonts w:ascii="Candara" w:hAnsi="Candara"/>
              </w:rPr>
              <w:tab/>
              <w:t>Συχνές ερωτήσεις</w:t>
            </w:r>
          </w:p>
          <w:p w14:paraId="2ABB581D" w14:textId="77777777" w:rsidR="00127ECF" w:rsidRPr="009925A2" w:rsidRDefault="00127ECF" w:rsidP="00127ECF">
            <w:pPr>
              <w:spacing w:line="276" w:lineRule="auto"/>
              <w:jc w:val="both"/>
              <w:rPr>
                <w:rFonts w:ascii="Candara" w:hAnsi="Candara"/>
              </w:rPr>
            </w:pPr>
          </w:p>
          <w:p w14:paraId="70302C3F" w14:textId="77777777" w:rsidR="00127ECF" w:rsidRPr="009925A2" w:rsidRDefault="00127ECF" w:rsidP="00127ECF">
            <w:pPr>
              <w:spacing w:line="256" w:lineRule="auto"/>
              <w:jc w:val="both"/>
              <w:rPr>
                <w:rFonts w:ascii="Candara" w:hAnsi="Candara"/>
              </w:rPr>
            </w:pPr>
            <w:r w:rsidRPr="00144D5D">
              <w:rPr>
                <w:rFonts w:ascii="Candara" w:hAnsi="Candara"/>
              </w:rPr>
              <w:tab/>
            </w:r>
            <w:r w:rsidRPr="009925A2">
              <w:rPr>
                <w:rFonts w:ascii="Candara" w:hAnsi="Candara"/>
              </w:rPr>
              <w:t xml:space="preserve">     </w:t>
            </w:r>
          </w:p>
        </w:tc>
      </w:tr>
    </w:tbl>
    <w:p w14:paraId="199E8397" w14:textId="77777777" w:rsidR="002302C1" w:rsidRDefault="002302C1"/>
    <w:p w14:paraId="3E2FFC11" w14:textId="297410EC" w:rsidR="00526C09" w:rsidRPr="00C51FBA" w:rsidRDefault="00526C09" w:rsidP="00526C09">
      <w:pPr>
        <w:ind w:left="3780"/>
        <w:rPr>
          <w:rFonts w:ascii="Book Antiqua" w:eastAsia="Times New Roman" w:hAnsi="Book Antiqua" w:cs="Times New Roman"/>
          <w:b/>
          <w:bCs/>
          <w:kern w:val="0"/>
          <w:sz w:val="20"/>
          <w:lang w:eastAsia="el-GR"/>
          <w14:ligatures w14:val="none"/>
        </w:rPr>
      </w:pPr>
    </w:p>
    <w:sectPr w:rsidR="00526C09" w:rsidRPr="00C51FBA" w:rsidSect="002F643B">
      <w:headerReference w:type="even" r:id="rId7"/>
      <w:headerReference w:type="default" r:id="rId8"/>
      <w:footerReference w:type="even" r:id="rId9"/>
      <w:footerReference w:type="default" r:id="rId10"/>
      <w:headerReference w:type="first" r:id="rId11"/>
      <w:footerReference w:type="first" r:id="rId12"/>
      <w:pgSz w:w="11906" w:h="16838"/>
      <w:pgMar w:top="1440" w:right="2880" w:bottom="1440" w:left="28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134AE" w14:textId="77777777" w:rsidR="00A1467F" w:rsidRDefault="00A1467F" w:rsidP="00F159CB">
      <w:r>
        <w:separator/>
      </w:r>
    </w:p>
  </w:endnote>
  <w:endnote w:type="continuationSeparator" w:id="0">
    <w:p w14:paraId="72E4A0AB" w14:textId="77777777" w:rsidR="00A1467F" w:rsidRDefault="00A1467F" w:rsidP="00F1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CD84E" w14:textId="77777777" w:rsidR="00526C09" w:rsidRDefault="00526C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2C35A" w14:textId="77777777" w:rsidR="00526C09" w:rsidRDefault="00526C0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429B1" w14:textId="77777777" w:rsidR="00526C09" w:rsidRDefault="00526C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4AA2C" w14:textId="77777777" w:rsidR="00A1467F" w:rsidRDefault="00A1467F" w:rsidP="00F159CB">
      <w:r>
        <w:separator/>
      </w:r>
    </w:p>
  </w:footnote>
  <w:footnote w:type="continuationSeparator" w:id="0">
    <w:p w14:paraId="21AE22D6" w14:textId="77777777" w:rsidR="00A1467F" w:rsidRDefault="00A1467F" w:rsidP="00F15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2846B" w14:textId="537A8046" w:rsidR="00526C09" w:rsidRDefault="00E967F0">
    <w:pPr>
      <w:pStyle w:val="a3"/>
    </w:pPr>
    <w:r>
      <w:rPr>
        <w:noProof/>
      </w:rPr>
      <w:pict w14:anchorId="1D97E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4359282" o:spid="_x0000_s2050" type="#_x0000_t75" style="position:absolute;margin-left:0;margin-top:0;width:607.55pt;height:858.85pt;z-index:-251657216;mso-position-horizontal:center;mso-position-horizontal-relative:margin;mso-position-vertical:center;mso-position-vertical-relative:margin" o:allowincell="f">
          <v:imagedata r:id="rId1" o:title="SINN-epistoloxarto-protypo-A4-vertic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DEEAE" w14:textId="68B0DB21" w:rsidR="00526C09" w:rsidRDefault="00E967F0">
    <w:pPr>
      <w:pStyle w:val="a3"/>
    </w:pPr>
    <w:r>
      <w:rPr>
        <w:noProof/>
      </w:rPr>
      <w:pict w14:anchorId="63D36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4359283" o:spid="_x0000_s2051" type="#_x0000_t75" style="position:absolute;margin-left:-150.15pt;margin-top:-86.05pt;width:607.55pt;height:858.85pt;z-index:-251656192;mso-position-horizontal-relative:margin;mso-position-vertical-relative:margin" o:allowincell="f">
          <v:imagedata r:id="rId1" o:title="SINN-epistoloxarto-protypo-A4-vertic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81B1B" w14:textId="10903CD3" w:rsidR="00526C09" w:rsidRDefault="00E967F0">
    <w:pPr>
      <w:pStyle w:val="a3"/>
    </w:pPr>
    <w:r>
      <w:rPr>
        <w:noProof/>
      </w:rPr>
      <w:pict w14:anchorId="087A3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4359281" o:spid="_x0000_s2049" type="#_x0000_t75" style="position:absolute;margin-left:0;margin-top:0;width:607.55pt;height:858.85pt;z-index:-251658240;mso-position-horizontal:center;mso-position-horizontal-relative:margin;mso-position-vertical:center;mso-position-vertical-relative:margin" o:allowincell="f">
          <v:imagedata r:id="rId1" o:title="SINN-epistoloxarto-protypo-A4-vertic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F359A"/>
    <w:multiLevelType w:val="hybridMultilevel"/>
    <w:tmpl w:val="45D0CE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C67502"/>
    <w:multiLevelType w:val="hybridMultilevel"/>
    <w:tmpl w:val="587A9BD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592136C"/>
    <w:multiLevelType w:val="multilevel"/>
    <w:tmpl w:val="2CDEC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BAE6EF1"/>
    <w:multiLevelType w:val="hybridMultilevel"/>
    <w:tmpl w:val="CF82582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20B60"/>
    <w:multiLevelType w:val="hybridMultilevel"/>
    <w:tmpl w:val="6A6E77FA"/>
    <w:lvl w:ilvl="0" w:tplc="0409000F">
      <w:start w:val="1"/>
      <w:numFmt w:val="decimal"/>
      <w:lvlText w:val="%1."/>
      <w:lvlJc w:val="left"/>
      <w:pPr>
        <w:ind w:left="810" w:hanging="360"/>
      </w:pPr>
    </w:lvl>
    <w:lvl w:ilvl="1" w:tplc="0409001B">
      <w:start w:val="1"/>
      <w:numFmt w:val="lowerRoman"/>
      <w:lvlText w:val="%2."/>
      <w:lvlJc w:val="righ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424878DE"/>
    <w:multiLevelType w:val="hybridMultilevel"/>
    <w:tmpl w:val="3E6623A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46C07B1A"/>
    <w:multiLevelType w:val="hybridMultilevel"/>
    <w:tmpl w:val="AA946AE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486D37D5"/>
    <w:multiLevelType w:val="hybridMultilevel"/>
    <w:tmpl w:val="33B4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F40957"/>
    <w:multiLevelType w:val="hybridMultilevel"/>
    <w:tmpl w:val="C35AD74E"/>
    <w:lvl w:ilvl="0" w:tplc="A3B4DD92">
      <w:start w:val="2530"/>
      <w:numFmt w:val="bullet"/>
      <w:lvlText w:val="-"/>
      <w:lvlJc w:val="left"/>
      <w:pPr>
        <w:ind w:left="720" w:hanging="360"/>
      </w:pPr>
      <w:rPr>
        <w:rFonts w:ascii="Myriad Pro Light" w:eastAsiaTheme="minorHAnsi" w:hAnsi="Myriad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3D0B4D"/>
    <w:multiLevelType w:val="hybridMultilevel"/>
    <w:tmpl w:val="0D387E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EB38FB"/>
    <w:multiLevelType w:val="hybridMultilevel"/>
    <w:tmpl w:val="F034C278"/>
    <w:lvl w:ilvl="0" w:tplc="37809CAC">
      <w:numFmt w:val="bullet"/>
      <w:lvlText w:val="•"/>
      <w:lvlJc w:val="left"/>
      <w:pPr>
        <w:ind w:left="1080" w:hanging="720"/>
      </w:pPr>
      <w:rPr>
        <w:rFonts w:ascii="Candara" w:eastAsiaTheme="minorHAnsi" w:hAnsi="Candar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8330EE"/>
    <w:multiLevelType w:val="hybridMultilevel"/>
    <w:tmpl w:val="A2340B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77658D3"/>
    <w:multiLevelType w:val="hybridMultilevel"/>
    <w:tmpl w:val="EAF8CE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4193AA9"/>
    <w:multiLevelType w:val="hybridMultilevel"/>
    <w:tmpl w:val="494A2D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9BD1F3A"/>
    <w:multiLevelType w:val="hybridMultilevel"/>
    <w:tmpl w:val="454A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14"/>
  </w:num>
  <w:num w:numId="5">
    <w:abstractNumId w:val="3"/>
  </w:num>
  <w:num w:numId="6">
    <w:abstractNumId w:val="7"/>
  </w:num>
  <w:num w:numId="7">
    <w:abstractNumId w:val="4"/>
  </w:num>
  <w:num w:numId="8">
    <w:abstractNumId w:val="5"/>
  </w:num>
  <w:num w:numId="9">
    <w:abstractNumId w:val="8"/>
  </w:num>
  <w:num w:numId="10">
    <w:abstractNumId w:val="9"/>
  </w:num>
  <w:num w:numId="11">
    <w:abstractNumId w:val="6"/>
  </w:num>
  <w:num w:numId="12">
    <w:abstractNumId w:val="0"/>
  </w:num>
  <w:num w:numId="13">
    <w:abstractNumId w:val="13"/>
  </w:num>
  <w:num w:numId="14">
    <w:abstractNumId w:val="10"/>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E0A"/>
    <w:rsid w:val="00035D36"/>
    <w:rsid w:val="00070FDF"/>
    <w:rsid w:val="000A0F78"/>
    <w:rsid w:val="000A3B24"/>
    <w:rsid w:val="000B1FAA"/>
    <w:rsid w:val="000F70E0"/>
    <w:rsid w:val="00127ECF"/>
    <w:rsid w:val="00127FAB"/>
    <w:rsid w:val="001353F9"/>
    <w:rsid w:val="00144D5D"/>
    <w:rsid w:val="00146A55"/>
    <w:rsid w:val="0015495A"/>
    <w:rsid w:val="00184767"/>
    <w:rsid w:val="001C30F9"/>
    <w:rsid w:val="002302C1"/>
    <w:rsid w:val="00237C88"/>
    <w:rsid w:val="002624CC"/>
    <w:rsid w:val="002F1E27"/>
    <w:rsid w:val="002F643B"/>
    <w:rsid w:val="00313AC0"/>
    <w:rsid w:val="00341E0A"/>
    <w:rsid w:val="00346FAB"/>
    <w:rsid w:val="003C3429"/>
    <w:rsid w:val="003E393A"/>
    <w:rsid w:val="003E58DF"/>
    <w:rsid w:val="003E64EB"/>
    <w:rsid w:val="003F4803"/>
    <w:rsid w:val="004205E8"/>
    <w:rsid w:val="0043664C"/>
    <w:rsid w:val="00437FA9"/>
    <w:rsid w:val="004A77BD"/>
    <w:rsid w:val="004F1C02"/>
    <w:rsid w:val="00526C09"/>
    <w:rsid w:val="00537C83"/>
    <w:rsid w:val="00570682"/>
    <w:rsid w:val="00622D88"/>
    <w:rsid w:val="00624187"/>
    <w:rsid w:val="006869C4"/>
    <w:rsid w:val="006951A4"/>
    <w:rsid w:val="006B0BFE"/>
    <w:rsid w:val="006F5A29"/>
    <w:rsid w:val="006F6977"/>
    <w:rsid w:val="00702E39"/>
    <w:rsid w:val="00743973"/>
    <w:rsid w:val="007575DC"/>
    <w:rsid w:val="007B591B"/>
    <w:rsid w:val="007F2714"/>
    <w:rsid w:val="00807662"/>
    <w:rsid w:val="00842C18"/>
    <w:rsid w:val="0086700C"/>
    <w:rsid w:val="00881A9F"/>
    <w:rsid w:val="008C3C19"/>
    <w:rsid w:val="008C4759"/>
    <w:rsid w:val="008F58AF"/>
    <w:rsid w:val="009416FB"/>
    <w:rsid w:val="0095437F"/>
    <w:rsid w:val="009925A2"/>
    <w:rsid w:val="009A429A"/>
    <w:rsid w:val="00A1467F"/>
    <w:rsid w:val="00A32504"/>
    <w:rsid w:val="00A53086"/>
    <w:rsid w:val="00A7306F"/>
    <w:rsid w:val="00A7684C"/>
    <w:rsid w:val="00AA12B4"/>
    <w:rsid w:val="00AE5F0C"/>
    <w:rsid w:val="00B3473C"/>
    <w:rsid w:val="00B50486"/>
    <w:rsid w:val="00B75C59"/>
    <w:rsid w:val="00BF3B6F"/>
    <w:rsid w:val="00C07873"/>
    <w:rsid w:val="00C51FBA"/>
    <w:rsid w:val="00C96527"/>
    <w:rsid w:val="00CC0417"/>
    <w:rsid w:val="00D86A84"/>
    <w:rsid w:val="00DA5C7B"/>
    <w:rsid w:val="00E1074B"/>
    <w:rsid w:val="00E13BF0"/>
    <w:rsid w:val="00E92D65"/>
    <w:rsid w:val="00E967F0"/>
    <w:rsid w:val="00EA4222"/>
    <w:rsid w:val="00EF1390"/>
    <w:rsid w:val="00F1095D"/>
    <w:rsid w:val="00F159CB"/>
    <w:rsid w:val="00F417A3"/>
    <w:rsid w:val="00F5728A"/>
    <w:rsid w:val="00F8571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8EE5FC"/>
  <w15:chartTrackingRefBased/>
  <w15:docId w15:val="{C1114C49-B7D5-794B-BBE5-A537C547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59CB"/>
    <w:pPr>
      <w:tabs>
        <w:tab w:val="center" w:pos="4513"/>
        <w:tab w:val="right" w:pos="9026"/>
      </w:tabs>
    </w:pPr>
  </w:style>
  <w:style w:type="character" w:customStyle="1" w:styleId="Char">
    <w:name w:val="Κεφαλίδα Char"/>
    <w:basedOn w:val="a0"/>
    <w:link w:val="a3"/>
    <w:uiPriority w:val="99"/>
    <w:rsid w:val="00F159CB"/>
  </w:style>
  <w:style w:type="paragraph" w:styleId="a4">
    <w:name w:val="footer"/>
    <w:basedOn w:val="a"/>
    <w:link w:val="Char0"/>
    <w:uiPriority w:val="99"/>
    <w:unhideWhenUsed/>
    <w:rsid w:val="00F159CB"/>
    <w:pPr>
      <w:tabs>
        <w:tab w:val="center" w:pos="4513"/>
        <w:tab w:val="right" w:pos="9026"/>
      </w:tabs>
    </w:pPr>
  </w:style>
  <w:style w:type="character" w:customStyle="1" w:styleId="Char0">
    <w:name w:val="Υποσέλιδο Char"/>
    <w:basedOn w:val="a0"/>
    <w:link w:val="a4"/>
    <w:uiPriority w:val="99"/>
    <w:rsid w:val="00F159CB"/>
  </w:style>
  <w:style w:type="character" w:customStyle="1" w:styleId="Bodytext2">
    <w:name w:val="Body text (2)_"/>
    <w:basedOn w:val="a0"/>
    <w:link w:val="Bodytext20"/>
    <w:rsid w:val="006F6977"/>
    <w:rPr>
      <w:rFonts w:ascii="Cambria" w:eastAsia="Cambria" w:hAnsi="Cambria" w:cs="Cambria"/>
      <w:sz w:val="16"/>
      <w:szCs w:val="16"/>
    </w:rPr>
  </w:style>
  <w:style w:type="paragraph" w:customStyle="1" w:styleId="Bodytext20">
    <w:name w:val="Body text (2)"/>
    <w:basedOn w:val="a"/>
    <w:link w:val="Bodytext2"/>
    <w:rsid w:val="006F6977"/>
    <w:pPr>
      <w:widowControl w:val="0"/>
      <w:spacing w:after="120"/>
      <w:ind w:left="240" w:hanging="240"/>
    </w:pPr>
    <w:rPr>
      <w:rFonts w:ascii="Cambria" w:eastAsia="Cambria" w:hAnsi="Cambria" w:cs="Cambria"/>
      <w:sz w:val="16"/>
      <w:szCs w:val="16"/>
    </w:rPr>
  </w:style>
  <w:style w:type="paragraph" w:styleId="a5">
    <w:name w:val="footnote text"/>
    <w:basedOn w:val="a"/>
    <w:link w:val="Char1"/>
    <w:uiPriority w:val="99"/>
    <w:unhideWhenUsed/>
    <w:rsid w:val="006F6977"/>
    <w:pPr>
      <w:jc w:val="both"/>
    </w:pPr>
    <w:rPr>
      <w:rFonts w:eastAsia="Times New Roman" w:cs="Arial"/>
      <w:kern w:val="0"/>
      <w:sz w:val="20"/>
      <w:szCs w:val="20"/>
      <w:lang w:val="en-GB"/>
      <w14:ligatures w14:val="none"/>
    </w:rPr>
  </w:style>
  <w:style w:type="character" w:customStyle="1" w:styleId="Char1">
    <w:name w:val="Κείμενο υποσημείωσης Char"/>
    <w:basedOn w:val="a0"/>
    <w:link w:val="a5"/>
    <w:uiPriority w:val="99"/>
    <w:rsid w:val="006F6977"/>
    <w:rPr>
      <w:rFonts w:eastAsia="Times New Roman" w:cs="Arial"/>
      <w:kern w:val="0"/>
      <w:sz w:val="20"/>
      <w:szCs w:val="20"/>
      <w:lang w:val="en-GB"/>
      <w14:ligatures w14:val="none"/>
    </w:rPr>
  </w:style>
  <w:style w:type="character" w:styleId="a6">
    <w:name w:val="footnote reference"/>
    <w:aliases w:val="Footnote symbol Char Char Char Char Char Char Char Char Char Char Char Char1 Char Char Char Char Char Char Char Char Char Char Char Char Char Char Char1 Char Char Char Char Char Char Char Char Char Char Char Char Char,Footnote,fr"/>
    <w:basedOn w:val="a0"/>
    <w:link w:val="FootnotesymbolCharCharCharCharCharCharCharCharCharCharCharChar1CharCharCharCharCharCharCharCharCharCharCharCharCharCharChar1CharCharCharCharCharCharCharCharCharCharChar"/>
    <w:uiPriority w:val="99"/>
    <w:unhideWhenUsed/>
    <w:qFormat/>
    <w:rsid w:val="006F6977"/>
    <w:rPr>
      <w:vertAlign w:val="superscript"/>
    </w:rPr>
  </w:style>
  <w:style w:type="paragraph" w:customStyle="1" w:styleId="FootnotesymbolCharCharCharCharCharCharCharCharCharCharCharChar1CharCharCharCharCharCharCharCharCharCharCharCharCharCharChar1CharCharCharCharCharCharCharCharCharCharChar">
    <w:name w:val="Footnote symbol Char Char Char Char Char Char Char Char Char Char Char Char1 Char Char Char Char Char Char Char Char Char Char Char Char Char Char Char1 Char Char Char Char Char Char Char Char Char Char Char"/>
    <w:basedOn w:val="a"/>
    <w:next w:val="a"/>
    <w:link w:val="a6"/>
    <w:uiPriority w:val="99"/>
    <w:rsid w:val="006F6977"/>
    <w:pPr>
      <w:spacing w:before="240" w:after="160" w:line="240" w:lineRule="exact"/>
      <w:jc w:val="center"/>
    </w:pPr>
    <w:rPr>
      <w:vertAlign w:val="superscript"/>
    </w:rPr>
  </w:style>
  <w:style w:type="table" w:styleId="2-6">
    <w:name w:val="Grid Table 2 Accent 6"/>
    <w:basedOn w:val="a1"/>
    <w:uiPriority w:val="47"/>
    <w:rsid w:val="006F6977"/>
    <w:rPr>
      <w:kern w:val="0"/>
      <w:sz w:val="22"/>
      <w:szCs w:val="22"/>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7">
    <w:name w:val="List Paragraph"/>
    <w:basedOn w:val="a"/>
    <w:uiPriority w:val="34"/>
    <w:qFormat/>
    <w:rsid w:val="00127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0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638</TotalTime>
  <Pages>2</Pages>
  <Words>424</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Vassileios Gergis</dc:creator>
  <cp:keywords/>
  <dc:description/>
  <cp:lastModifiedBy>Ειρήνη Σπινθουράκη</cp:lastModifiedBy>
  <cp:revision>23</cp:revision>
  <dcterms:created xsi:type="dcterms:W3CDTF">2025-09-05T16:27:00Z</dcterms:created>
  <dcterms:modified xsi:type="dcterms:W3CDTF">2025-11-04T15:45:00Z</dcterms:modified>
</cp:coreProperties>
</file>